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248"/>
        <w:gridCol w:w="3827"/>
        <w:gridCol w:w="1418"/>
        <w:gridCol w:w="850"/>
      </w:tblGrid>
      <w:tr w:rsidR="009C0791" w:rsidRPr="006C2A20" w14:paraId="758DB2C7" w14:textId="77777777" w:rsidTr="00932B44">
        <w:trPr>
          <w:trHeight w:val="693"/>
        </w:trPr>
        <w:tc>
          <w:tcPr>
            <w:tcW w:w="10343" w:type="dxa"/>
            <w:gridSpan w:val="4"/>
            <w:shd w:val="clear" w:color="auto" w:fill="FFB47D" w:themeFill="accent4" w:themeFillTint="99"/>
            <w:vAlign w:val="center"/>
          </w:tcPr>
          <w:p w14:paraId="494EF805" w14:textId="1817AC13" w:rsidR="009C0791" w:rsidRPr="00130E84" w:rsidRDefault="005E4995" w:rsidP="00E35C68">
            <w:pPr>
              <w:pStyle w:val="a4"/>
              <w:jc w:val="center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 w:rsidRPr="00130E84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令和７年度施設職員向け福祉用具講習会</w:t>
            </w:r>
            <w:r w:rsidR="008A28F7" w:rsidRPr="00130E84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『実践型講習会』のご案内</w:t>
            </w:r>
          </w:p>
        </w:tc>
      </w:tr>
      <w:tr w:rsidR="00AB0FE5" w:rsidRPr="004A776C" w14:paraId="08B64638" w14:textId="77777777" w:rsidTr="00932B44">
        <w:trPr>
          <w:trHeight w:val="504"/>
        </w:trPr>
        <w:tc>
          <w:tcPr>
            <w:tcW w:w="10343" w:type="dxa"/>
            <w:gridSpan w:val="4"/>
            <w:shd w:val="clear" w:color="auto" w:fill="FFD790" w:themeFill="accent2" w:themeFillTint="99"/>
            <w:vAlign w:val="center"/>
          </w:tcPr>
          <w:p w14:paraId="581069C3" w14:textId="5C1D9874" w:rsidR="00AB0FE5" w:rsidRPr="005E4995" w:rsidRDefault="00D46761" w:rsidP="00D46761">
            <w:pPr>
              <w:snapToGrid w:val="0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～福祉用具</w:t>
            </w:r>
            <w:r w:rsidR="00E35C68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関連の</w:t>
            </w:r>
            <w:r w:rsidR="00AB0FE5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困難事例への</w:t>
            </w:r>
            <w:r w:rsidR="00A308DA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対応</w:t>
            </w:r>
            <w:r w:rsidR="00AB0FE5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スキル</w:t>
            </w:r>
            <w:r w:rsidR="00111A25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の</w:t>
            </w:r>
            <w:r w:rsidR="00AB0FE5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向上</w:t>
            </w:r>
            <w:r w:rsidR="000F2817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を</w:t>
            </w:r>
            <w:r w:rsidR="00111A25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目指し</w:t>
            </w:r>
            <w:r w:rsidR="000F2817"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ます</w:t>
            </w:r>
            <w:r w:rsidRPr="005E4995">
              <w:rPr>
                <w:rFonts w:ascii="HGS創英角ｺﾞｼｯｸUB" w:eastAsia="HGS創英角ｺﾞｼｯｸUB" w:hAnsi="HGS創英角ｺﾞｼｯｸUB" w:hint="eastAsia"/>
                <w:color w:val="000000" w:themeColor="text1"/>
                <w:w w:val="90"/>
                <w:sz w:val="28"/>
                <w:szCs w:val="28"/>
              </w:rPr>
              <w:t>～</w:t>
            </w:r>
          </w:p>
        </w:tc>
      </w:tr>
      <w:tr w:rsidR="008C2B75" w:rsidRPr="006C2A20" w14:paraId="31B7889C" w14:textId="77777777" w:rsidTr="00C5055E">
        <w:trPr>
          <w:trHeight w:val="3467"/>
        </w:trPr>
        <w:tc>
          <w:tcPr>
            <w:tcW w:w="8075" w:type="dxa"/>
            <w:gridSpan w:val="2"/>
            <w:shd w:val="clear" w:color="auto" w:fill="FFEFC1" w:themeFill="accent5" w:themeFillTint="33"/>
          </w:tcPr>
          <w:p w14:paraId="53B086CB" w14:textId="0DE581DF" w:rsidR="00D46761" w:rsidRPr="005E4995" w:rsidRDefault="00DB68C8" w:rsidP="00AF1D12">
            <w:pPr>
              <w:snapToGrid w:val="0"/>
              <w:spacing w:beforeLines="50" w:before="144" w:line="276" w:lineRule="auto"/>
              <w:rPr>
                <w:rFonts w:ascii="BIZ UDPゴシック" w:eastAsia="BIZ UDPゴシック" w:hAnsi="BIZ UDPゴシック"/>
                <w:color w:val="FFFFFF" w:themeColor="background1"/>
                <w:sz w:val="22"/>
                <w:bdr w:val="single" w:sz="4" w:space="0" w:color="auto"/>
              </w:rPr>
            </w:pPr>
            <w:bookmarkStart w:id="0" w:name="_Hlk209775833"/>
            <w:r w:rsidRPr="005E4995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59264" behindDoc="0" locked="0" layoutInCell="1" allowOverlap="1" wp14:anchorId="6C36CD36" wp14:editId="2C94452F">
                  <wp:simplePos x="0" y="0"/>
                  <wp:positionH relativeFrom="column">
                    <wp:posOffset>4279900</wp:posOffset>
                  </wp:positionH>
                  <wp:positionV relativeFrom="paragraph">
                    <wp:posOffset>1270</wp:posOffset>
                  </wp:positionV>
                  <wp:extent cx="685800" cy="861060"/>
                  <wp:effectExtent l="0" t="0" r="0" b="0"/>
                  <wp:wrapThrough wrapText="bothSides">
                    <wp:wrapPolygon edited="0">
                      <wp:start x="13200" y="0"/>
                      <wp:lineTo x="7200" y="1912"/>
                      <wp:lineTo x="4200" y="4301"/>
                      <wp:lineTo x="4200" y="10035"/>
                      <wp:lineTo x="4800" y="15292"/>
                      <wp:lineTo x="7200" y="21027"/>
                      <wp:lineTo x="7800" y="21027"/>
                      <wp:lineTo x="13200" y="21027"/>
                      <wp:lineTo x="14400" y="21027"/>
                      <wp:lineTo x="15000" y="10035"/>
                      <wp:lineTo x="13800" y="7646"/>
                      <wp:lineTo x="16800" y="6212"/>
                      <wp:lineTo x="18000" y="1912"/>
                      <wp:lineTo x="16800" y="0"/>
                      <wp:lineTo x="13200" y="0"/>
                    </wp:wrapPolygon>
                  </wp:wrapThrough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761"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講習内容</w:t>
            </w:r>
          </w:p>
          <w:p w14:paraId="362FF948" w14:textId="38B410FE" w:rsidR="008C2B75" w:rsidRDefault="00DB68C8" w:rsidP="00DB68C8">
            <w:pPr>
              <w:snapToGrid w:val="0"/>
              <w:ind w:left="21" w:rightChars="614" w:right="1168" w:hangingChars="11" w:hanging="2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1B6CCFD" wp14:editId="19E97759">
                  <wp:simplePos x="0" y="0"/>
                  <wp:positionH relativeFrom="column">
                    <wp:posOffset>3871595</wp:posOffset>
                  </wp:positionH>
                  <wp:positionV relativeFrom="paragraph">
                    <wp:posOffset>17145</wp:posOffset>
                  </wp:positionV>
                  <wp:extent cx="999490" cy="760095"/>
                  <wp:effectExtent l="0" t="0" r="0" b="1905"/>
                  <wp:wrapThrough wrapText="bothSides">
                    <wp:wrapPolygon edited="0">
                      <wp:start x="4529" y="1083"/>
                      <wp:lineTo x="0" y="4872"/>
                      <wp:lineTo x="0" y="16782"/>
                      <wp:lineTo x="13174" y="19489"/>
                      <wp:lineTo x="13174" y="21113"/>
                      <wp:lineTo x="16468" y="21113"/>
                      <wp:lineTo x="18526" y="19489"/>
                      <wp:lineTo x="20996" y="15158"/>
                      <wp:lineTo x="20996" y="7579"/>
                      <wp:lineTo x="7822" y="1083"/>
                      <wp:lineTo x="4529" y="1083"/>
                    </wp:wrapPolygon>
                  </wp:wrapThrough>
                  <wp:docPr id="7" name="図 7" descr="介護ベッドのイラス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介護ベッドの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2B75" w:rsidRPr="005E499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5E4995">
              <w:rPr>
                <w:rFonts w:ascii="BIZ UDPゴシック" w:eastAsia="BIZ UDPゴシック" w:hAnsi="BIZ UDPゴシック" w:hint="eastAsia"/>
                <w:sz w:val="22"/>
              </w:rPr>
              <w:t>介護</w:t>
            </w:r>
            <w:r w:rsidR="008C2B75" w:rsidRPr="005E4995">
              <w:rPr>
                <w:rFonts w:ascii="BIZ UDPゴシック" w:eastAsia="BIZ UDPゴシック" w:hAnsi="BIZ UDPゴシック" w:hint="eastAsia"/>
                <w:sz w:val="22"/>
              </w:rPr>
              <w:t>施設での利用者一人ひとりの身体状況等に関係した</w:t>
            </w:r>
            <w:r w:rsidR="008E4A63" w:rsidRPr="00DB68C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福祉用具</w:t>
            </w:r>
            <w:r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関連の</w:t>
            </w:r>
            <w:r w:rsidR="008C2B75" w:rsidRPr="00DB68C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困難事例に対する対応方法</w:t>
            </w:r>
            <w:r w:rsidR="008C2B75" w:rsidRPr="005E4995">
              <w:rPr>
                <w:rFonts w:ascii="BIZ UDPゴシック" w:eastAsia="BIZ UDPゴシック" w:hAnsi="BIZ UDPゴシック" w:hint="eastAsia"/>
                <w:sz w:val="22"/>
              </w:rPr>
              <w:t>を学んでいただく講習会</w:t>
            </w:r>
            <w:r w:rsidR="009E5CA0" w:rsidRPr="005E4995">
              <w:rPr>
                <w:rFonts w:ascii="BIZ UDPゴシック" w:eastAsia="BIZ UDPゴシック" w:hAnsi="BIZ UDPゴシック" w:hint="eastAsia"/>
                <w:sz w:val="22"/>
              </w:rPr>
              <w:t>です</w:t>
            </w:r>
            <w:r w:rsidR="008C2B75" w:rsidRPr="005E4995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697B0955" w14:textId="6F4ABE36" w:rsidR="008C2B75" w:rsidRPr="00DB68C8" w:rsidRDefault="00E35C68" w:rsidP="00E35C68">
            <w:pPr>
              <w:snapToGrid w:val="0"/>
              <w:spacing w:beforeLines="50" w:before="144"/>
              <w:ind w:left="21" w:rightChars="468" w:right="891" w:hangingChars="11" w:hanging="21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0288" behindDoc="0" locked="0" layoutInCell="1" allowOverlap="1" wp14:anchorId="5BBB08C7" wp14:editId="1163F182">
                  <wp:simplePos x="0" y="0"/>
                  <wp:positionH relativeFrom="column">
                    <wp:posOffset>3546133</wp:posOffset>
                  </wp:positionH>
                  <wp:positionV relativeFrom="paragraph">
                    <wp:posOffset>184150</wp:posOffset>
                  </wp:positionV>
                  <wp:extent cx="942340" cy="724535"/>
                  <wp:effectExtent l="0" t="0" r="0" b="0"/>
                  <wp:wrapThrough wrapText="bothSides">
                    <wp:wrapPolygon edited="0">
                      <wp:start x="8296" y="1136"/>
                      <wp:lineTo x="2620" y="2272"/>
                      <wp:lineTo x="0" y="5111"/>
                      <wp:lineTo x="0" y="13062"/>
                      <wp:lineTo x="437" y="17606"/>
                      <wp:lineTo x="873" y="18741"/>
                      <wp:lineTo x="19650" y="18741"/>
                      <wp:lineTo x="20960" y="15334"/>
                      <wp:lineTo x="20960" y="6247"/>
                      <wp:lineTo x="17466" y="2840"/>
                      <wp:lineTo x="11790" y="1136"/>
                      <wp:lineTo x="8296" y="1136"/>
                    </wp:wrapPolygon>
                  </wp:wrapThrough>
                  <wp:docPr id="2" name="図 2" descr="話し合いのイラスト（棒人間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話し合いのイラスト（棒人間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4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DB68C8">
              <w:rPr>
                <w:rFonts w:ascii="BIZ UDPゴシック" w:eastAsia="BIZ UDPゴシック" w:hAnsi="BIZ UDPゴシック" w:hint="eastAsia"/>
                <w:sz w:val="22"/>
              </w:rPr>
              <w:t>各</w:t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施設から</w:t>
            </w:r>
            <w:r w:rsidR="008E4A63" w:rsidRPr="00DB68C8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8E4A63" w:rsidRPr="00DB68C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福祉用具</w:t>
            </w:r>
            <w:r w:rsidR="00DB68C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関連の</w:t>
            </w:r>
            <w:r w:rsidR="008C2B75" w:rsidRPr="00DB68C8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困難事例</w:t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DB68C8">
              <w:rPr>
                <w:rFonts w:ascii="BIZ UDPゴシック" w:eastAsia="BIZ UDPゴシック" w:hAnsi="BIZ UDPゴシック" w:hint="eastAsia"/>
                <w:sz w:val="22"/>
              </w:rPr>
              <w:t>具体的に</w:t>
            </w:r>
            <w:r w:rsidR="00144917" w:rsidRPr="00DB68C8"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提供いただき、グループワークや実習、講師からの解説等を通じて、困難事例に対する対処方法を学習していただきます。</w:t>
            </w:r>
          </w:p>
          <w:p w14:paraId="6D906242" w14:textId="21701FFF" w:rsidR="00C83713" w:rsidRDefault="00C83713" w:rsidP="00DB68C8">
            <w:pPr>
              <w:snapToGrid w:val="0"/>
              <w:spacing w:beforeLines="50" w:before="144"/>
              <w:ind w:left="21" w:rightChars="614" w:right="1168" w:hangingChars="11" w:hanging="21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1312" behindDoc="0" locked="0" layoutInCell="1" allowOverlap="1" wp14:anchorId="37DEF0C1" wp14:editId="69E31A3C">
                  <wp:simplePos x="0" y="0"/>
                  <wp:positionH relativeFrom="column">
                    <wp:posOffset>4337490</wp:posOffset>
                  </wp:positionH>
                  <wp:positionV relativeFrom="paragraph">
                    <wp:posOffset>55880</wp:posOffset>
                  </wp:positionV>
                  <wp:extent cx="711835" cy="800100"/>
                  <wp:effectExtent l="0" t="0" r="0" b="0"/>
                  <wp:wrapThrough wrapText="bothSides">
                    <wp:wrapPolygon edited="0">
                      <wp:start x="7515" y="0"/>
                      <wp:lineTo x="2312" y="1543"/>
                      <wp:lineTo x="0" y="4114"/>
                      <wp:lineTo x="0" y="11314"/>
                      <wp:lineTo x="5781" y="18514"/>
                      <wp:lineTo x="5781" y="21086"/>
                      <wp:lineTo x="6359" y="21086"/>
                      <wp:lineTo x="9249" y="21086"/>
                      <wp:lineTo x="12717" y="21086"/>
                      <wp:lineTo x="14451" y="19543"/>
                      <wp:lineTo x="13873" y="16971"/>
                      <wp:lineTo x="16186" y="16971"/>
                      <wp:lineTo x="20810" y="11314"/>
                      <wp:lineTo x="20810" y="7714"/>
                      <wp:lineTo x="16764" y="0"/>
                      <wp:lineTo x="7515" y="0"/>
                    </wp:wrapPolygon>
                  </wp:wrapThrough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・講習会の対象は</w:t>
            </w:r>
            <w:r w:rsidR="002B261C" w:rsidRPr="00DB68C8">
              <w:rPr>
                <w:rFonts w:ascii="BIZ UDPゴシック" w:eastAsia="BIZ UDPゴシック" w:hAnsi="BIZ UDPゴシック" w:hint="eastAsia"/>
                <w:sz w:val="22"/>
              </w:rPr>
              <w:t>介護リーダーなどの</w:t>
            </w:r>
            <w:r w:rsidR="008C2B75" w:rsidRPr="00DB68C8">
              <w:rPr>
                <w:rFonts w:ascii="BIZ UDPゴシック" w:eastAsia="BIZ UDPゴシック" w:hAnsi="BIZ UDPゴシック" w:hint="eastAsia"/>
                <w:sz w:val="22"/>
              </w:rPr>
              <w:t>中堅・リーダー層です</w:t>
            </w:r>
            <w:r w:rsidR="00144917" w:rsidRPr="00DB68C8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3021FB57" w14:textId="26B7A061" w:rsidR="008C2B75" w:rsidRPr="005E4995" w:rsidRDefault="008C2B75" w:rsidP="00C83713">
            <w:pPr>
              <w:snapToGrid w:val="0"/>
              <w:ind w:rightChars="540" w:right="1028"/>
              <w:rPr>
                <w:rFonts w:ascii="BIZ UDPゴシック" w:eastAsia="BIZ UDPゴシック" w:hAnsi="BIZ UDPゴシック"/>
                <w:sz w:val="22"/>
              </w:rPr>
            </w:pPr>
            <w:r w:rsidRPr="00DB68C8">
              <w:rPr>
                <w:rFonts w:ascii="BIZ UDPゴシック" w:eastAsia="BIZ UDPゴシック" w:hAnsi="BIZ UDPゴシック" w:hint="eastAsia"/>
                <w:sz w:val="22"/>
              </w:rPr>
              <w:t>講習会で身につけた</w:t>
            </w:r>
            <w:r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知識・技術</w:t>
            </w:r>
            <w:r w:rsidR="009E5CA0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等</w:t>
            </w:r>
            <w:r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を所属</w:t>
            </w:r>
            <w:r w:rsidR="009E5CA0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に</w:t>
            </w:r>
            <w:r w:rsidR="00C83713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持ち</w:t>
            </w:r>
            <w:r w:rsidR="009E5CA0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帰</w:t>
            </w:r>
            <w:r w:rsidR="00C83713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り</w:t>
            </w:r>
            <w:r w:rsidR="009E5CA0"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、所属での</w:t>
            </w:r>
            <w:r w:rsidRPr="00C83713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指導育成に活用いただき</w:t>
            </w:r>
            <w:r w:rsidRPr="00DB68C8">
              <w:rPr>
                <w:rFonts w:ascii="BIZ UDPゴシック" w:eastAsia="BIZ UDPゴシック" w:hAnsi="BIZ UDPゴシック" w:hint="eastAsia"/>
                <w:sz w:val="22"/>
              </w:rPr>
              <w:t>、施設全体にその技術を普及していただくことを目指しています。</w:t>
            </w:r>
          </w:p>
        </w:tc>
        <w:tc>
          <w:tcPr>
            <w:tcW w:w="2268" w:type="dxa"/>
            <w:gridSpan w:val="2"/>
            <w:shd w:val="clear" w:color="auto" w:fill="FFEFC1" w:themeFill="accent5" w:themeFillTint="33"/>
          </w:tcPr>
          <w:p w14:paraId="62F27BC2" w14:textId="298E15A9" w:rsidR="008C2B75" w:rsidRPr="005E4995" w:rsidRDefault="008C2B75" w:rsidP="00932B44">
            <w:pPr>
              <w:snapToGrid w:val="0"/>
              <w:spacing w:beforeLines="50" w:before="144"/>
              <w:ind w:left="200" w:hangingChars="100" w:hanging="200"/>
              <w:rPr>
                <w:rFonts w:ascii="BIZ UDPゴシック" w:eastAsia="BIZ UDPゴシック" w:hAnsi="BIZ UDPゴシック"/>
                <w:sz w:val="22"/>
              </w:rPr>
            </w:pPr>
            <w:r w:rsidRPr="00DB68C8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</w:rPr>
              <w:t>講師</w:t>
            </w:r>
            <w:r w:rsidR="00DB68C8" w:rsidRPr="00DB68C8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　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福祉技術研究所代表</w:t>
            </w:r>
            <w:r w:rsidR="00E35C68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市川　洌　氏</w:t>
            </w:r>
          </w:p>
          <w:p w14:paraId="504D8C86" w14:textId="77777777" w:rsidR="00E35C68" w:rsidRDefault="00E35C68" w:rsidP="009C0791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B82BDC9" w14:textId="4AE1B79B" w:rsidR="008C2B75" w:rsidRPr="00DB68C8" w:rsidRDefault="008C2B75" w:rsidP="009C0791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東京都補装具研究所、東京都福祉機器総合センターで福祉用具の研究開発に従事した後、福祉技術研究所を設立。全国的に福祉用具に関する支援やコンサルティング、講演、講習会等を行い、多くの書籍を執筆</w:t>
            </w:r>
            <w:r w:rsidR="00E17D0C"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</w:t>
            </w:r>
            <w:r w:rsidR="009E5CA0"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</w:t>
            </w:r>
            <w:r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日本リハビリテーション工学協会理事長等を歴任</w:t>
            </w:r>
            <w:r w:rsidR="00E17D0C"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しています</w:t>
            </w:r>
            <w:r w:rsidRPr="00DB68C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。</w:t>
            </w:r>
          </w:p>
        </w:tc>
      </w:tr>
      <w:tr w:rsidR="00AE75C1" w:rsidRPr="006C2A20" w14:paraId="50244A35" w14:textId="77777777" w:rsidTr="00932B44">
        <w:trPr>
          <w:trHeight w:val="691"/>
        </w:trPr>
        <w:tc>
          <w:tcPr>
            <w:tcW w:w="8075" w:type="dxa"/>
            <w:gridSpan w:val="2"/>
            <w:shd w:val="clear" w:color="auto" w:fill="FFB47D" w:themeFill="accent4" w:themeFillTint="99"/>
            <w:vAlign w:val="center"/>
          </w:tcPr>
          <w:p w14:paraId="55F4A974" w14:textId="006B44D2" w:rsidR="00AE75C1" w:rsidRPr="005E4995" w:rsidRDefault="00AE75C1" w:rsidP="00E35C68">
            <w:pPr>
              <w:snapToGrid w:val="0"/>
              <w:rPr>
                <w:rFonts w:ascii="BIZ UDPゴシック" w:eastAsia="BIZ UDPゴシック" w:hAnsi="BIZ UDPゴシック"/>
                <w:color w:val="FFFFFF" w:themeColor="background1"/>
                <w:sz w:val="22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日時</w:t>
            </w:r>
            <w:r w:rsidR="006A7436"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 </w:t>
            </w:r>
            <w:r w:rsidR="006A7436" w:rsidRPr="005E4995">
              <w:rPr>
                <w:rFonts w:ascii="BIZ UDPゴシック" w:eastAsia="BIZ UDPゴシック" w:hAnsi="BIZ UDPゴシック"/>
                <w:color w:val="FFFFFF" w:themeColor="background1"/>
                <w:sz w:val="22"/>
              </w:rPr>
              <w:t xml:space="preserve"> </w:t>
            </w:r>
            <w:r w:rsidR="00E35C68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　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令和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８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年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１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月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２８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日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（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水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曜日）</w:t>
            </w:r>
            <w:r w:rsidR="00E35C68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 xml:space="preserve">　　</w:t>
            </w:r>
            <w:r w:rsidR="006A7436" w:rsidRPr="00932B44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９：３０～１６：３０</w:t>
            </w:r>
          </w:p>
        </w:tc>
        <w:tc>
          <w:tcPr>
            <w:tcW w:w="2268" w:type="dxa"/>
            <w:gridSpan w:val="2"/>
            <w:shd w:val="clear" w:color="auto" w:fill="FFB47D" w:themeFill="accent4" w:themeFillTint="99"/>
            <w:vAlign w:val="center"/>
          </w:tcPr>
          <w:p w14:paraId="292373F5" w14:textId="41513345" w:rsidR="00AE75C1" w:rsidRPr="005E4995" w:rsidRDefault="00AE75C1" w:rsidP="00E35C68">
            <w:pPr>
              <w:snapToGrid w:val="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定員</w:t>
            </w:r>
            <w:r w:rsidR="00E35C68" w:rsidRPr="000A7B0D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　</w:t>
            </w:r>
            <w:r w:rsidR="00E35C68" w:rsidRPr="00E35C68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　　</w:t>
            </w:r>
            <w:r w:rsidR="006A7436" w:rsidRPr="005E4995">
              <w:rPr>
                <w:rFonts w:ascii="BIZ UDPゴシック" w:eastAsia="BIZ UDPゴシック" w:hAnsi="BIZ UDPゴシック" w:hint="eastAsia"/>
                <w:sz w:val="22"/>
              </w:rPr>
              <w:t>２０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名</w:t>
            </w:r>
          </w:p>
        </w:tc>
      </w:tr>
      <w:tr w:rsidR="00E35C68" w:rsidRPr="006C2A20" w14:paraId="53A616D1" w14:textId="491393F9" w:rsidTr="00130E84">
        <w:trPr>
          <w:trHeight w:val="1131"/>
        </w:trPr>
        <w:tc>
          <w:tcPr>
            <w:tcW w:w="9493" w:type="dxa"/>
            <w:gridSpan w:val="3"/>
            <w:shd w:val="clear" w:color="auto" w:fill="FFC000"/>
            <w:vAlign w:val="center"/>
          </w:tcPr>
          <w:p w14:paraId="20834BEB" w14:textId="77777777" w:rsidR="00E35C68" w:rsidRPr="00E35C68" w:rsidRDefault="00E35C68" w:rsidP="00E35C68">
            <w:pPr>
              <w:snapToGrid w:val="0"/>
              <w:spacing w:line="360" w:lineRule="exact"/>
              <w:ind w:left="801" w:hangingChars="400" w:hanging="801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場所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（公財）東京都福祉保健財団　福祉用具実習展示室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35C6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（新宿区西新宿</w:t>
            </w:r>
            <w:r w:rsidRPr="00E35C68">
              <w:rPr>
                <w:rFonts w:ascii="BIZ UDPゴシック" w:eastAsia="BIZ UDPゴシック" w:hAnsi="BIZ UDPゴシック"/>
                <w:sz w:val="18"/>
                <w:szCs w:val="18"/>
              </w:rPr>
              <w:t>2－7－1</w:t>
            </w:r>
            <w:r w:rsidRPr="00E35C6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新宿第一生命ビルディング１９階）</w:t>
            </w:r>
          </w:p>
          <w:p w14:paraId="1DFED109" w14:textId="63D0DE54" w:rsidR="00E35C68" w:rsidRPr="00E35C68" w:rsidRDefault="00E35C68" w:rsidP="00E35C68">
            <w:pPr>
              <w:snapToGrid w:val="0"/>
              <w:spacing w:beforeLines="50" w:before="144" w:line="140" w:lineRule="atLeast"/>
              <w:jc w:val="lef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≪交通≫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　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各線</w:t>
            </w:r>
            <w:r w:rsidRPr="00C83713">
              <w:rPr>
                <w:rFonts w:ascii="BIZ UDPゴシック" w:eastAsia="BIZ UDPゴシック" w:hAnsi="BIZ UDPゴシック" w:hint="eastAsia"/>
                <w:b/>
                <w:bCs/>
                <w:sz w:val="19"/>
                <w:szCs w:val="19"/>
              </w:rPr>
              <w:t>「新宿駅」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西口から徒歩</w:t>
            </w:r>
            <w:r w:rsidRPr="00E35C68">
              <w:rPr>
                <w:rFonts w:ascii="BIZ UDPゴシック" w:eastAsia="BIZ UDPゴシック" w:hAnsi="BIZ UDPゴシック"/>
                <w:sz w:val="19"/>
                <w:szCs w:val="19"/>
              </w:rPr>
              <w:t>10分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、都営大江戸線</w:t>
            </w:r>
            <w:r w:rsidRPr="00C83713">
              <w:rPr>
                <w:rFonts w:ascii="BIZ UDPゴシック" w:eastAsia="BIZ UDPゴシック" w:hAnsi="BIZ UDPゴシック" w:hint="eastAsia"/>
                <w:b/>
                <w:bCs/>
                <w:sz w:val="19"/>
                <w:szCs w:val="19"/>
              </w:rPr>
              <w:t>「都庁前駅」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徒歩</w:t>
            </w:r>
            <w:r w:rsidRPr="00E35C68">
              <w:rPr>
                <w:rFonts w:ascii="BIZ UDPゴシック" w:eastAsia="BIZ UDPゴシック" w:hAnsi="BIZ UDPゴシック"/>
                <w:sz w:val="19"/>
                <w:szCs w:val="19"/>
              </w:rPr>
              <w:t>2分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、東京メトロ丸ノ内線</w:t>
            </w:r>
            <w:r w:rsidRPr="00C83713">
              <w:rPr>
                <w:rFonts w:ascii="BIZ UDPゴシック" w:eastAsia="BIZ UDPゴシック" w:hAnsi="BIZ UDPゴシック" w:hint="eastAsia"/>
                <w:b/>
                <w:bCs/>
                <w:sz w:val="19"/>
                <w:szCs w:val="19"/>
              </w:rPr>
              <w:t>「西新宿駅」</w:t>
            </w:r>
            <w:r w:rsidRPr="00E35C68">
              <w:rPr>
                <w:rFonts w:ascii="BIZ UDPゴシック" w:eastAsia="BIZ UDPゴシック" w:hAnsi="BIZ UDPゴシック" w:hint="eastAsia"/>
                <w:sz w:val="19"/>
                <w:szCs w:val="19"/>
              </w:rPr>
              <w:t>徒歩</w:t>
            </w:r>
            <w:r w:rsidRPr="00E35C68">
              <w:rPr>
                <w:rFonts w:ascii="BIZ UDPゴシック" w:eastAsia="BIZ UDPゴシック" w:hAnsi="BIZ UDPゴシック"/>
                <w:sz w:val="19"/>
                <w:szCs w:val="19"/>
              </w:rPr>
              <w:t>5分</w:t>
            </w:r>
          </w:p>
        </w:tc>
        <w:tc>
          <w:tcPr>
            <w:tcW w:w="850" w:type="dxa"/>
            <w:shd w:val="clear" w:color="auto" w:fill="FFC000"/>
          </w:tcPr>
          <w:p w14:paraId="51025847" w14:textId="77777777" w:rsidR="00E35C68" w:rsidRDefault="00E35C68" w:rsidP="00E35C68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color w:val="FFFFFF" w:themeColor="background1"/>
                <w:sz w:val="22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受講料</w:t>
            </w:r>
          </w:p>
          <w:p w14:paraId="0F209F63" w14:textId="63D6B547" w:rsidR="00E35C68" w:rsidRPr="00932B44" w:rsidRDefault="00E35C68" w:rsidP="00E35C68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color w:val="FF0000"/>
                <w:sz w:val="28"/>
                <w:szCs w:val="28"/>
                <w:highlight w:val="darkBlue"/>
                <w:bdr w:val="single" w:sz="4" w:space="0" w:color="auto"/>
              </w:rPr>
            </w:pPr>
            <w:r w:rsidRPr="00932B44">
              <w:rPr>
                <w:rFonts w:ascii="BIZ UDPゴシック" w:eastAsia="BIZ UDPゴシック" w:hAnsi="BIZ UDPゴシック" w:hint="eastAsia"/>
                <w:color w:val="FF0000"/>
                <w:sz w:val="28"/>
                <w:szCs w:val="28"/>
              </w:rPr>
              <w:t>無料</w:t>
            </w:r>
          </w:p>
        </w:tc>
      </w:tr>
      <w:tr w:rsidR="000F2817" w:rsidRPr="006C2A20" w14:paraId="2B3BD69B" w14:textId="77777777" w:rsidTr="00C5055E">
        <w:trPr>
          <w:trHeight w:val="1840"/>
        </w:trPr>
        <w:tc>
          <w:tcPr>
            <w:tcW w:w="10343" w:type="dxa"/>
            <w:gridSpan w:val="4"/>
            <w:shd w:val="clear" w:color="auto" w:fill="FFCABC" w:themeFill="accent6" w:themeFillTint="33"/>
          </w:tcPr>
          <w:p w14:paraId="3FC1246B" w14:textId="5B8B664F" w:rsidR="000F2817" w:rsidRPr="005E4995" w:rsidRDefault="000F2817" w:rsidP="00424003">
            <w:pPr>
              <w:snapToGrid w:val="0"/>
              <w:spacing w:beforeLines="50" w:before="144"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highlight w:val="darkBlue"/>
                <w:bdr w:val="single" w:sz="4" w:space="0" w:color="auto"/>
              </w:rPr>
              <w:t>対象</w:t>
            </w:r>
            <w:r w:rsidR="00C83713" w:rsidRPr="00C83713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 xml:space="preserve">　　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都内の介護老人福祉施設、介護老人保健施設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職員（併設のサービス業務従事者を含む）</w:t>
            </w:r>
          </w:p>
          <w:p w14:paraId="6F9EE300" w14:textId="77777777" w:rsidR="000F2817" w:rsidRDefault="000F2817" w:rsidP="00C83713">
            <w:pPr>
              <w:snapToGrid w:val="0"/>
              <w:spacing w:line="360" w:lineRule="exact"/>
              <w:ind w:leftChars="100" w:left="190" w:firstLineChars="250" w:firstLine="501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講習会で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の習得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技術を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施設内に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普及することができる中堅職員、指導的立場の職員</w:t>
            </w:r>
          </w:p>
          <w:p w14:paraId="41B7518A" w14:textId="77777777" w:rsidR="009E2C39" w:rsidRDefault="009E2C39" w:rsidP="00C83713">
            <w:pPr>
              <w:snapToGrid w:val="0"/>
              <w:spacing w:line="360" w:lineRule="exact"/>
              <w:ind w:leftChars="100" w:left="190" w:firstLineChars="250" w:firstLine="501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・当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財団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施設向け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福祉用具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講習会で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5E4995">
              <w:rPr>
                <w:rFonts w:ascii="BIZ UDPゴシック" w:eastAsia="BIZ UDPゴシック" w:hAnsi="BIZ UDPゴシック"/>
                <w:sz w:val="22"/>
              </w:rPr>
              <w:t>基本的な用具の知識や活用方法等を習得している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方</w:t>
            </w:r>
          </w:p>
          <w:p w14:paraId="3D7777CD" w14:textId="30BFFC34" w:rsidR="000F2817" w:rsidRPr="005E4995" w:rsidRDefault="00932B44" w:rsidP="009E2C39">
            <w:pPr>
              <w:snapToGrid w:val="0"/>
              <w:spacing w:line="360" w:lineRule="exact"/>
              <w:ind w:leftChars="100" w:left="190" w:firstLineChars="250" w:firstLine="50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･福祉用具に関する困難事例を抱えていて、「何が問題で、何を議論したいのか」を報告していただける方</w:t>
            </w:r>
          </w:p>
        </w:tc>
      </w:tr>
      <w:tr w:rsidR="000F2817" w:rsidRPr="006C2A20" w14:paraId="3C68308B" w14:textId="77777777" w:rsidTr="009E2C39">
        <w:trPr>
          <w:trHeight w:val="4060"/>
        </w:trPr>
        <w:tc>
          <w:tcPr>
            <w:tcW w:w="10343" w:type="dxa"/>
            <w:gridSpan w:val="4"/>
            <w:shd w:val="clear" w:color="auto" w:fill="FFEFC1" w:themeFill="accent5" w:themeFillTint="33"/>
          </w:tcPr>
          <w:p w14:paraId="31A4B7B3" w14:textId="7ADCFD81" w:rsidR="000F2817" w:rsidRPr="005E4995" w:rsidRDefault="000F2817" w:rsidP="00AF1D12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  <w:t>申込方法</w:t>
            </w:r>
          </w:p>
          <w:p w14:paraId="7D0F7F25" w14:textId="594DA46F" w:rsidR="00EB3A14" w:rsidRPr="00932B44" w:rsidRDefault="000F2817" w:rsidP="00EB3A14">
            <w:pPr>
              <w:snapToGrid w:val="0"/>
              <w:ind w:left="220" w:hangingChars="100" w:hanging="2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・「受講申込書」に必要事項をご記入の上、</w:t>
            </w:r>
            <w:r w:rsidR="006A7436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F25A25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8C15E2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又はＦＡＸ</w:t>
            </w:r>
            <w:r w:rsidR="00F25A25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hyperlink r:id="rId11" w:history="1">
              <w:r w:rsidR="006A7436" w:rsidRPr="00932B44"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t>にてお申し込みください</w:t>
              </w:r>
            </w:hyperlink>
            <w:r w:rsidR="006A7436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。　</w:t>
            </w:r>
          </w:p>
          <w:p w14:paraId="5993A34F" w14:textId="2FAEAB89" w:rsidR="00932B44" w:rsidRPr="00932B44" w:rsidRDefault="00130E84" w:rsidP="00EB3A14">
            <w:pPr>
              <w:snapToGrid w:val="0"/>
              <w:ind w:leftChars="100" w:left="19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2B44">
              <w:rPr>
                <w:rFonts w:ascii="BIZ UDPゴシック" w:eastAsia="BIZ UDPゴシック" w:hAnsi="BIZ UDPゴシック"/>
                <w:noProof/>
                <w:sz w:val="22"/>
              </w:rPr>
              <w:drawing>
                <wp:anchor distT="0" distB="0" distL="114300" distR="114300" simplePos="0" relativeHeight="251665408" behindDoc="0" locked="0" layoutInCell="1" allowOverlap="1" wp14:anchorId="5C272FF7" wp14:editId="67EFF5B2">
                  <wp:simplePos x="0" y="0"/>
                  <wp:positionH relativeFrom="column">
                    <wp:posOffset>5468064</wp:posOffset>
                  </wp:positionH>
                  <wp:positionV relativeFrom="paragraph">
                    <wp:posOffset>25400</wp:posOffset>
                  </wp:positionV>
                  <wp:extent cx="831850" cy="831850"/>
                  <wp:effectExtent l="0" t="0" r="6350" b="6350"/>
                  <wp:wrapThrough wrapText="bothSides">
                    <wp:wrapPolygon edited="0">
                      <wp:start x="0" y="0"/>
                      <wp:lineTo x="0" y="21270"/>
                      <wp:lineTo x="21270" y="21270"/>
                      <wp:lineTo x="21270" y="0"/>
                      <wp:lineTo x="0" y="0"/>
                    </wp:wrapPolygon>
                  </wp:wrapThrough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97F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申込書ファイル（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Excel</w:t>
            </w:r>
            <w:r w:rsidR="00DE097F" w:rsidRPr="00932B44">
              <w:rPr>
                <w:rFonts w:ascii="BIZ UDPゴシック" w:eastAsia="BIZ UDPゴシック" w:hAnsi="BIZ UDPゴシック"/>
                <w:sz w:val="24"/>
                <w:szCs w:val="24"/>
              </w:rPr>
              <w:t>）を当財団ホームページ</w:t>
            </w:r>
            <w:r w:rsidR="00782877" w:rsidRPr="00932B4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（※）</w:t>
            </w:r>
            <w:r w:rsidR="00DE097F" w:rsidRPr="00932B44">
              <w:rPr>
                <w:rFonts w:ascii="BIZ UDPゴシック" w:eastAsia="BIZ UDPゴシック" w:hAnsi="BIZ UDPゴシック"/>
                <w:sz w:val="24"/>
                <w:szCs w:val="24"/>
              </w:rPr>
              <w:t>に掲載していますので、</w:t>
            </w:r>
          </w:p>
          <w:p w14:paraId="1EDE6D52" w14:textId="386A1AD1" w:rsidR="00EB3A14" w:rsidRPr="00932B44" w:rsidRDefault="00DE097F" w:rsidP="00EB3A14">
            <w:pPr>
              <w:snapToGrid w:val="0"/>
              <w:ind w:leftChars="100" w:left="19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2B44">
              <w:rPr>
                <w:rFonts w:ascii="BIZ UDPゴシック" w:eastAsia="BIZ UDPゴシック" w:hAnsi="BIZ UDPゴシック"/>
                <w:sz w:val="24"/>
                <w:szCs w:val="24"/>
              </w:rPr>
              <w:t>ダウンロードしてご活用ください。</w:t>
            </w:r>
          </w:p>
          <w:p w14:paraId="10D5185E" w14:textId="77777777" w:rsidR="00932B44" w:rsidRDefault="008C15E2" w:rsidP="00130E84">
            <w:pPr>
              <w:snapToGrid w:val="0"/>
              <w:ind w:leftChars="42" w:left="80" w:firstLineChars="100" w:firstLine="20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782877" w:rsidRPr="005E4995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  <w:r w:rsidR="00EB3A1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hyperlink r:id="rId13" w:history="1">
              <w:r w:rsidR="00EB3A14" w:rsidRPr="00130E84">
                <w:rPr>
                  <w:rStyle w:val="a8"/>
                  <w:rFonts w:ascii="BIZ UDPゴシック" w:eastAsia="BIZ UDPゴシック" w:hAnsi="BIZ UDPゴシック"/>
                  <w:color w:val="0070C0"/>
                  <w:sz w:val="18"/>
                  <w:szCs w:val="18"/>
                </w:rPr>
                <w:t>https://www.fukushizaidan.jp/203fukushiyougu/k_shisetsu/</w:t>
              </w:r>
            </w:hyperlink>
            <w:r w:rsidR="00EB3A14" w:rsidRPr="00130E84">
              <w:rPr>
                <w:rFonts w:ascii="BIZ UDPゴシック" w:eastAsia="BIZ UDPゴシック" w:hAnsi="BIZ UDPゴシック" w:hint="eastAsia"/>
                <w:color w:val="0070C0"/>
                <w:sz w:val="18"/>
                <w:szCs w:val="18"/>
              </w:rPr>
              <w:t xml:space="preserve">　</w:t>
            </w:r>
          </w:p>
          <w:p w14:paraId="2758590F" w14:textId="2BC3A6AD" w:rsidR="00D442FF" w:rsidRPr="00EB3A14" w:rsidRDefault="00EB3A14" w:rsidP="00932B44">
            <w:pPr>
              <w:snapToGrid w:val="0"/>
              <w:spacing w:beforeLines="50" w:before="144"/>
              <w:ind w:leftChars="42" w:left="80"/>
              <w:rPr>
                <w:rFonts w:ascii="BIZ UDPゴシック" w:eastAsia="BIZ UDPゴシック" w:hAnsi="BIZ UDPゴシック"/>
                <w:color w:val="CC9900" w:themeColor="hyperlink"/>
                <w:sz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="00932B4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</w:t>
            </w:r>
            <w:r w:rsidR="00130E8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="00932B44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</w:t>
            </w:r>
            <w:r w:rsidR="00D442FF" w:rsidRPr="00EB3A14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>福祉保健財団</w:t>
            </w:r>
            <w:r w:rsidR="00D442FF" w:rsidRPr="00EB3A14">
              <w:rPr>
                <w:rFonts w:ascii="BIZ UDPゴシック" w:eastAsia="BIZ UDPゴシック" w:hAnsi="BIZ UDPゴシック"/>
                <w:sz w:val="20"/>
                <w:szCs w:val="20"/>
                <w:bdr w:val="single" w:sz="4" w:space="0" w:color="auto"/>
              </w:rPr>
              <w:t xml:space="preserve"> 施設職員向け福祉用具講習会</w:t>
            </w:r>
            <w:r w:rsidR="00F17FDC" w:rsidRPr="00EB3A14">
              <w:rPr>
                <w:rFonts w:ascii="BIZ UDPゴシック" w:eastAsia="BIZ UDPゴシック" w:hAnsi="BIZ UDPゴシック" w:hint="eastAsia"/>
                <w:sz w:val="20"/>
                <w:szCs w:val="20"/>
                <w:bdr w:val="single" w:sz="4" w:space="0" w:color="auto"/>
              </w:rPr>
              <w:t xml:space="preserve">　</w:t>
            </w:r>
            <w:r w:rsidR="00F17FDC" w:rsidRPr="00EB3A14">
              <w:rPr>
                <w:rFonts w:ascii="Segoe UI Emoji" w:eastAsia="BIZ UDPゴシック" w:hAnsi="Segoe UI Emoji" w:cs="Segoe UI Emoji"/>
                <w:sz w:val="20"/>
                <w:szCs w:val="20"/>
                <w:bdr w:val="single" w:sz="4" w:space="0" w:color="auto"/>
              </w:rPr>
              <w:t>🔍</w:t>
            </w:r>
          </w:p>
          <w:p w14:paraId="6B31A69E" w14:textId="707466AE" w:rsidR="004A776C" w:rsidRPr="00932B44" w:rsidRDefault="008462B0" w:rsidP="00130E84">
            <w:pPr>
              <w:snapToGrid w:val="0"/>
              <w:spacing w:beforeLines="50" w:before="144"/>
              <w:ind w:leftChars="86" w:left="164" w:firstLineChars="16" w:firstLine="32"/>
              <w:rPr>
                <w:rFonts w:ascii="BIZ UDPゴシック" w:eastAsia="BIZ UDPゴシック" w:hAnsi="BIZ UDPゴシック"/>
                <w:sz w:val="22"/>
              </w:rPr>
            </w:pPr>
            <w:r w:rsidRPr="00932B4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お申込みいただく際に、</w:t>
            </w:r>
            <w:r w:rsidR="009E2C39">
              <w:rPr>
                <w:rFonts w:ascii="BIZ UDPゴシック" w:eastAsia="BIZ UDPゴシック" w:hAnsi="BIZ UDPゴシック" w:hint="eastAsia"/>
                <w:sz w:val="22"/>
              </w:rPr>
              <w:t>受講申込書に</w:t>
            </w:r>
            <w:r w:rsidR="000F2817" w:rsidRPr="009E2C39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現在施設で抱えている</w:t>
            </w:r>
            <w:r w:rsidR="004A776C" w:rsidRPr="00932B44">
              <w:rPr>
                <w:rFonts w:ascii="BIZ UDPゴシック" w:eastAsia="BIZ UDPゴシック" w:hAnsi="BIZ UDPゴシック" w:hint="eastAsia"/>
                <w:color w:val="FF0000"/>
                <w:sz w:val="22"/>
                <w:u w:val="single"/>
              </w:rPr>
              <w:t>福祉用具に関連した</w:t>
            </w:r>
            <w:r w:rsidR="00C5055E" w:rsidRPr="00932B4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困難事例</w:t>
            </w:r>
            <w:r w:rsidR="009E2C39">
              <w:rPr>
                <w:rFonts w:ascii="BIZ UDPゴシック" w:eastAsia="BIZ UDPゴシック" w:hAnsi="BIZ UDPゴシック" w:hint="eastAsia"/>
                <w:sz w:val="22"/>
              </w:rPr>
              <w:t>の概要を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記載して</w:t>
            </w:r>
            <w:r w:rsidR="00130E84">
              <w:rPr>
                <w:rFonts w:ascii="BIZ UDPゴシック" w:eastAsia="BIZ UDPゴシック" w:hAnsi="BIZ UDPゴシック" w:hint="eastAsia"/>
                <w:sz w:val="22"/>
              </w:rPr>
              <w:t>いただきます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</w:p>
          <w:p w14:paraId="723EFF40" w14:textId="2A43D729" w:rsidR="009E2C39" w:rsidRDefault="000F2817" w:rsidP="00130E84">
            <w:pPr>
              <w:snapToGrid w:val="0"/>
              <w:spacing w:beforeLines="50" w:before="144"/>
              <w:ind w:firstLineChars="100" w:firstLine="200"/>
              <w:rPr>
                <w:rFonts w:ascii="BIZ UDPゴシック" w:eastAsia="BIZ UDPゴシック" w:hAnsi="BIZ UDPゴシック"/>
                <w:sz w:val="22"/>
              </w:rPr>
            </w:pPr>
            <w:r w:rsidRPr="00932B44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932B44">
              <w:rPr>
                <w:rFonts w:ascii="BIZ UDPゴシック" w:eastAsia="BIZ UDPゴシック" w:hAnsi="BIZ UDPゴシック" w:hint="eastAsia"/>
                <w:sz w:val="22"/>
              </w:rPr>
              <w:t>受講決定後、福祉用具関連の困難事例</w:t>
            </w:r>
            <w:r w:rsidR="009E2C39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9E2C39" w:rsidRPr="009E2C39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より具体的な詳細情報</w:t>
            </w:r>
            <w:r w:rsidR="00932B44" w:rsidRPr="00130E8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を</w:t>
            </w:r>
            <w:r w:rsidR="00130E84" w:rsidRPr="00130E8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発表用に作成</w:t>
            </w:r>
            <w:r w:rsidR="009E2C39" w:rsidRPr="00130E8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し</w:t>
            </w:r>
            <w:r w:rsidR="00130E84" w:rsidRPr="00130E8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、提出</w:t>
            </w:r>
            <w:r w:rsidR="00130E84">
              <w:rPr>
                <w:rFonts w:ascii="BIZ UDPゴシック" w:eastAsia="BIZ UDPゴシック" w:hAnsi="BIZ UDPゴシック" w:hint="eastAsia"/>
                <w:sz w:val="22"/>
              </w:rPr>
              <w:t>し</w:t>
            </w:r>
            <w:r w:rsidR="009E2C39">
              <w:rPr>
                <w:rFonts w:ascii="BIZ UDPゴシック" w:eastAsia="BIZ UDPゴシック" w:hAnsi="BIZ UDPゴシック" w:hint="eastAsia"/>
                <w:sz w:val="22"/>
              </w:rPr>
              <w:t>ていただきます。</w:t>
            </w:r>
          </w:p>
          <w:p w14:paraId="7872684F" w14:textId="3F7C3AD9" w:rsidR="009E2C39" w:rsidRDefault="00130E84" w:rsidP="00130E84">
            <w:pPr>
              <w:snapToGrid w:val="0"/>
              <w:ind w:firstLineChars="100" w:firstLine="20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皆様から</w:t>
            </w:r>
            <w:r w:rsidR="00DE097F" w:rsidRPr="00932B44">
              <w:rPr>
                <w:rFonts w:ascii="BIZ UDPゴシック" w:eastAsia="BIZ UDPゴシック" w:hAnsi="BIZ UDPゴシック" w:hint="eastAsia"/>
                <w:sz w:val="22"/>
              </w:rPr>
              <w:t>提出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いただいた困難事例の中から</w:t>
            </w:r>
            <w:r w:rsidR="000F2817" w:rsidRPr="00932B4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、複数事例を当日の検討事例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として扱わせていただ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く予定です</w:t>
            </w:r>
            <w:r w:rsidR="000F2817" w:rsidRPr="00932B44">
              <w:rPr>
                <w:rFonts w:ascii="BIZ UDPゴシック" w:eastAsia="BIZ UDPゴシック" w:hAnsi="BIZ UDPゴシック" w:hint="eastAsia"/>
                <w:sz w:val="22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03AA6EC5" w14:textId="5A3683FD" w:rsidR="00932B44" w:rsidRPr="005E4995" w:rsidRDefault="000F2817" w:rsidP="00130E84">
            <w:pPr>
              <w:snapToGrid w:val="0"/>
              <w:ind w:firstLineChars="184" w:firstLine="369"/>
              <w:rPr>
                <w:rFonts w:ascii="BIZ UDPゴシック" w:eastAsia="BIZ UDPゴシック" w:hAnsi="BIZ UDPゴシック"/>
                <w:sz w:val="22"/>
              </w:rPr>
            </w:pPr>
            <w:r w:rsidRPr="00932B44">
              <w:rPr>
                <w:rFonts w:ascii="BIZ UDPゴシック" w:eastAsia="BIZ UDPゴシック" w:hAnsi="BIZ UDPゴシック" w:hint="eastAsia"/>
                <w:sz w:val="22"/>
              </w:rPr>
              <w:t>ただし、時間の都合上、</w:t>
            </w:r>
            <w:r w:rsidRPr="00932B44">
              <w:rPr>
                <w:rFonts w:ascii="BIZ UDPゴシック" w:eastAsia="BIZ UDPゴシック" w:hAnsi="BIZ UDPゴシック" w:hint="eastAsia"/>
                <w:color w:val="FF0000"/>
                <w:sz w:val="22"/>
              </w:rPr>
              <w:t>全員の事例を講義中に扱うことはできかねます</w:t>
            </w:r>
            <w:r w:rsidRPr="00932B44">
              <w:rPr>
                <w:rFonts w:ascii="BIZ UDPゴシック" w:eastAsia="BIZ UDPゴシック" w:hAnsi="BIZ UDPゴシック" w:hint="eastAsia"/>
                <w:sz w:val="22"/>
              </w:rPr>
              <w:t>ので</w:t>
            </w:r>
            <w:r w:rsidR="00DE097F" w:rsidRPr="00932B44">
              <w:rPr>
                <w:rFonts w:ascii="BIZ UDPゴシック" w:eastAsia="BIZ UDPゴシック" w:hAnsi="BIZ UDPゴシック" w:hint="eastAsia"/>
                <w:sz w:val="22"/>
              </w:rPr>
              <w:t>、予</w:t>
            </w:r>
            <w:r w:rsidRPr="00932B44">
              <w:rPr>
                <w:rFonts w:ascii="BIZ UDPゴシック" w:eastAsia="BIZ UDPゴシック" w:hAnsi="BIZ UDPゴシック" w:hint="eastAsia"/>
                <w:sz w:val="22"/>
              </w:rPr>
              <w:t>めご了承ください。</w:t>
            </w:r>
          </w:p>
        </w:tc>
      </w:tr>
      <w:tr w:rsidR="000F2817" w:rsidRPr="009C5459" w14:paraId="09005AAA" w14:textId="77777777" w:rsidTr="009E2C39">
        <w:trPr>
          <w:trHeight w:val="1553"/>
        </w:trPr>
        <w:tc>
          <w:tcPr>
            <w:tcW w:w="4248" w:type="dxa"/>
            <w:shd w:val="clear" w:color="auto" w:fill="FF967A" w:themeFill="accent6" w:themeFillTint="66"/>
          </w:tcPr>
          <w:p w14:paraId="041B0816" w14:textId="77777777" w:rsidR="000F2817" w:rsidRPr="005E4995" w:rsidRDefault="000F2817" w:rsidP="000F2817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  <w:t>申込期限</w:t>
            </w:r>
          </w:p>
          <w:p w14:paraId="453CD950" w14:textId="77777777" w:rsidR="009E2C39" w:rsidRDefault="009E2C39" w:rsidP="00932B44">
            <w:pPr>
              <w:snapToGrid w:val="0"/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u w:val="single"/>
              </w:rPr>
            </w:pPr>
          </w:p>
          <w:p w14:paraId="74FE02DE" w14:textId="0F6588C6" w:rsidR="000F2817" w:rsidRPr="009E2C39" w:rsidRDefault="000F2817" w:rsidP="009E2C39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u w:val="single"/>
              </w:rPr>
            </w:pPr>
            <w:r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令和</w:t>
            </w:r>
            <w:r w:rsidR="00597B26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７年</w:t>
            </w:r>
            <w:r w:rsidR="00B62606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１１</w:t>
            </w:r>
            <w:r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月</w:t>
            </w:r>
            <w:r w:rsidR="00B62606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２</w:t>
            </w:r>
            <w:r w:rsidR="00932B44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8</w:t>
            </w:r>
            <w:r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日</w:t>
            </w:r>
            <w:r w:rsidR="006A7436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（</w:t>
            </w:r>
            <w:r w:rsidR="003A79D1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金</w:t>
            </w:r>
            <w:r w:rsidRPr="009E2C39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u w:val="single"/>
              </w:rPr>
              <w:t>曜日</w:t>
            </w:r>
            <w:r w:rsidR="006A7436" w:rsidRPr="009E2C39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single"/>
              </w:rPr>
              <w:t>）</w:t>
            </w:r>
            <w:r w:rsidRPr="009E2C39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  <w:u w:val="single"/>
              </w:rPr>
              <w:t>まで</w:t>
            </w:r>
          </w:p>
        </w:tc>
        <w:tc>
          <w:tcPr>
            <w:tcW w:w="6095" w:type="dxa"/>
            <w:gridSpan w:val="3"/>
            <w:shd w:val="clear" w:color="auto" w:fill="FF967A" w:themeFill="accent6" w:themeFillTint="66"/>
          </w:tcPr>
          <w:p w14:paraId="4FC0F70F" w14:textId="77777777" w:rsidR="000F2817" w:rsidRPr="005E4995" w:rsidRDefault="000F2817" w:rsidP="000F2817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</w:pPr>
            <w:r w:rsidRPr="005E4995">
              <w:rPr>
                <w:rFonts w:ascii="BIZ UDPゴシック" w:eastAsia="BIZ UDPゴシック" w:hAnsi="BIZ UDPゴシック"/>
                <w:color w:val="FFFFFF" w:themeColor="background1"/>
                <w:sz w:val="22"/>
                <w:highlight w:val="darkBlue"/>
                <w:bdr w:val="single" w:sz="4" w:space="0" w:color="auto"/>
              </w:rPr>
              <w:t>受講決定について</w:t>
            </w:r>
          </w:p>
          <w:p w14:paraId="1E1464A3" w14:textId="15A4E558" w:rsidR="009E2C39" w:rsidRDefault="000F2817" w:rsidP="009E2C39">
            <w:pPr>
              <w:snapToGrid w:val="0"/>
              <w:ind w:left="100" w:hangingChars="50" w:hanging="100"/>
              <w:rPr>
                <w:rFonts w:ascii="BIZ UDPゴシック" w:eastAsia="BIZ UDPゴシック" w:hAnsi="BIZ UDPゴシック"/>
                <w:sz w:val="22"/>
                <w:u w:val="single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Pr="005E4995">
              <w:rPr>
                <w:rFonts w:ascii="BIZ UDPゴシック" w:eastAsia="BIZ UDPゴシック" w:hAnsi="BIZ UDPゴシック" w:hint="eastAsia"/>
                <w:sz w:val="22"/>
                <w:u w:val="single"/>
              </w:rPr>
              <w:t>応募多数の場合は、過去に財団の施設向け講習会に参加している</w:t>
            </w:r>
            <w:r w:rsidR="00787E3B" w:rsidRPr="005E4995">
              <w:rPr>
                <w:rFonts w:ascii="BIZ UDPゴシック" w:eastAsia="BIZ UDPゴシック" w:hAnsi="BIZ UDPゴシック" w:hint="eastAsia"/>
                <w:sz w:val="22"/>
                <w:u w:val="single"/>
              </w:rPr>
              <w:t>施設</w:t>
            </w:r>
            <w:r w:rsidRPr="005E4995">
              <w:rPr>
                <w:rFonts w:ascii="BIZ UDPゴシック" w:eastAsia="BIZ UDPゴシック" w:hAnsi="BIZ UDPゴシック" w:hint="eastAsia"/>
                <w:sz w:val="22"/>
                <w:u w:val="single"/>
              </w:rPr>
              <w:t>を優先させていただ</w:t>
            </w:r>
            <w:r w:rsidR="00F54EA7" w:rsidRPr="005E4995">
              <w:rPr>
                <w:rFonts w:ascii="BIZ UDPゴシック" w:eastAsia="BIZ UDPゴシック" w:hAnsi="BIZ UDPゴシック" w:hint="eastAsia"/>
                <w:sz w:val="22"/>
                <w:u w:val="single"/>
              </w:rPr>
              <w:t>く場合があります</w:t>
            </w:r>
            <w:r w:rsidRPr="005E4995">
              <w:rPr>
                <w:rFonts w:ascii="BIZ UDPゴシック" w:eastAsia="BIZ UDPゴシック" w:hAnsi="BIZ UDPゴシック" w:hint="eastAsia"/>
                <w:sz w:val="22"/>
                <w:u w:val="single"/>
              </w:rPr>
              <w:t>。</w:t>
            </w:r>
          </w:p>
          <w:p w14:paraId="0C9800A9" w14:textId="77777777" w:rsidR="00130E84" w:rsidRPr="009E2C39" w:rsidRDefault="00130E84" w:rsidP="009E2C39">
            <w:pPr>
              <w:snapToGrid w:val="0"/>
              <w:ind w:left="100" w:hangingChars="50" w:hanging="100"/>
              <w:rPr>
                <w:rFonts w:ascii="BIZ UDPゴシック" w:eastAsia="BIZ UDPゴシック" w:hAnsi="BIZ UDPゴシック" w:hint="eastAsia"/>
                <w:sz w:val="22"/>
                <w:u w:val="single"/>
              </w:rPr>
            </w:pPr>
          </w:p>
          <w:p w14:paraId="0A917348" w14:textId="20BDF33B" w:rsidR="005D0029" w:rsidRPr="005E4995" w:rsidRDefault="000F2817" w:rsidP="008A28F7">
            <w:pPr>
              <w:snapToGrid w:val="0"/>
              <w:ind w:left="200" w:hangingChars="100" w:hanging="200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・受講決定については、令和</w:t>
            </w:r>
            <w:r w:rsidR="00597B26" w:rsidRPr="005E4995">
              <w:rPr>
                <w:rFonts w:ascii="BIZ UDPゴシック" w:eastAsia="BIZ UDPゴシック" w:hAnsi="BIZ UDPゴシック" w:hint="eastAsia"/>
                <w:sz w:val="22"/>
              </w:rPr>
              <w:t>７年</w:t>
            </w:r>
            <w:r w:rsidR="006A7436" w:rsidRPr="005E4995">
              <w:rPr>
                <w:rFonts w:ascii="BIZ UDPゴシック" w:eastAsia="BIZ UDPゴシック" w:hAnsi="BIZ UDPゴシック" w:hint="eastAsia"/>
                <w:sz w:val="22"/>
              </w:rPr>
              <w:t>１２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月中旬</w:t>
            </w:r>
            <w:r w:rsidR="003A79D1" w:rsidRPr="005E4995">
              <w:rPr>
                <w:rFonts w:ascii="BIZ UDPゴシック" w:eastAsia="BIZ UDPゴシック" w:hAnsi="BIZ UDPゴシック" w:hint="eastAsia"/>
                <w:sz w:val="22"/>
              </w:rPr>
              <w:t>頃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="00C4644C" w:rsidRPr="005E4995"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 w:rsidRPr="005E4995">
              <w:rPr>
                <w:rFonts w:ascii="BIZ UDPゴシック" w:eastAsia="BIZ UDPゴシック" w:hAnsi="BIZ UDPゴシック" w:hint="eastAsia"/>
                <w:sz w:val="22"/>
              </w:rPr>
              <w:t>連絡いたします。</w:t>
            </w:r>
          </w:p>
        </w:tc>
      </w:tr>
      <w:tr w:rsidR="000F2817" w:rsidRPr="006C2A20" w14:paraId="4723BB50" w14:textId="77777777" w:rsidTr="00130E84">
        <w:trPr>
          <w:trHeight w:val="1142"/>
        </w:trPr>
        <w:tc>
          <w:tcPr>
            <w:tcW w:w="10343" w:type="dxa"/>
            <w:gridSpan w:val="4"/>
            <w:shd w:val="clear" w:color="auto" w:fill="FFEFC1" w:themeFill="accent5" w:themeFillTint="33"/>
          </w:tcPr>
          <w:p w14:paraId="6DA2E680" w14:textId="58F30CBF" w:rsidR="000F2817" w:rsidRPr="005E4995" w:rsidRDefault="00782877" w:rsidP="000F2817">
            <w:pPr>
              <w:snapToGrid w:val="0"/>
              <w:spacing w:beforeLines="50" w:before="144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［問合せ・申込み先］　　</w:t>
            </w:r>
            <w:r w:rsidRPr="005E499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公益財団法人東京都福祉保健財団　福祉情報部福祉人材対策室　地域支援担当</w:t>
            </w:r>
          </w:p>
          <w:p w14:paraId="76D1C9D6" w14:textId="5E018EED" w:rsidR="008C15E2" w:rsidRPr="005E4995" w:rsidRDefault="00782877" w:rsidP="00424003">
            <w:pPr>
              <w:snapToGrid w:val="0"/>
              <w:ind w:firstLineChars="1000" w:firstLine="2003"/>
              <w:rPr>
                <w:rFonts w:ascii="BIZ UDPゴシック" w:eastAsia="BIZ UDPゴシック" w:hAnsi="BIZ UDPゴシック"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0F2817" w:rsidRPr="005E4995">
              <w:rPr>
                <w:rFonts w:ascii="BIZ UDPゴシック" w:eastAsia="BIZ UDPゴシック" w:hAnsi="BIZ UDPゴシック" w:hint="eastAsia"/>
                <w:sz w:val="22"/>
              </w:rPr>
              <w:t>TEL</w:t>
            </w:r>
            <w:r w:rsidR="006A7436"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：　</w:t>
            </w:r>
            <w:r w:rsidR="000F2817" w:rsidRPr="005E4995">
              <w:rPr>
                <w:rFonts w:ascii="BIZ UDPゴシック" w:eastAsia="BIZ UDPゴシック" w:hAnsi="BIZ UDPゴシック"/>
                <w:sz w:val="22"/>
              </w:rPr>
              <w:t>03-3344-8514</w:t>
            </w:r>
            <w:r w:rsidR="00F25A25"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 F</w:t>
            </w:r>
            <w:r w:rsidR="00F25A25" w:rsidRPr="005E4995">
              <w:rPr>
                <w:rFonts w:ascii="BIZ UDPゴシック" w:eastAsia="BIZ UDPゴシック" w:hAnsi="BIZ UDPゴシック"/>
                <w:sz w:val="22"/>
              </w:rPr>
              <w:t>AX</w:t>
            </w:r>
            <w:r w:rsidR="00F25A25" w:rsidRPr="005E4995">
              <w:rPr>
                <w:rFonts w:ascii="BIZ UDPゴシック" w:eastAsia="BIZ UDPゴシック" w:hAnsi="BIZ UDPゴシック" w:hint="eastAsia"/>
                <w:sz w:val="22"/>
              </w:rPr>
              <w:t>：　03-3344-8531</w:t>
            </w:r>
          </w:p>
          <w:p w14:paraId="2BF73E74" w14:textId="3A9A8674" w:rsidR="008C15E2" w:rsidRPr="005E4995" w:rsidRDefault="000F2817" w:rsidP="008C15E2">
            <w:pPr>
              <w:snapToGrid w:val="0"/>
              <w:ind w:firstLineChars="300" w:firstLine="601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8C15E2"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F25A25" w:rsidRPr="005E499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</w:t>
            </w:r>
            <w:r w:rsidR="006A7436" w:rsidRPr="005E499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</w:t>
            </w:r>
            <w:r w:rsidR="008C15E2" w:rsidRPr="005E499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F25A25" w:rsidRPr="005E499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申込専用アドレス</w:t>
            </w:r>
            <w:r w:rsidR="008C15E2" w:rsidRPr="005E499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）　</w:t>
            </w:r>
            <w:r w:rsidR="006A7436" w:rsidRPr="005E4995">
              <w:rPr>
                <w:rFonts w:ascii="BIZ UDPゴシック" w:eastAsia="BIZ UDPゴシック" w:hAnsi="BIZ UDPゴシック"/>
                <w:b/>
                <w:bCs/>
                <w:sz w:val="22"/>
              </w:rPr>
              <w:t>yougumoushikomi@fukushizaidan.jp</w:t>
            </w:r>
          </w:p>
        </w:tc>
      </w:tr>
      <w:bookmarkEnd w:id="0"/>
    </w:tbl>
    <w:p w14:paraId="55243417" w14:textId="77777777" w:rsidR="003E7A85" w:rsidRPr="00A5122F" w:rsidRDefault="003E7A85" w:rsidP="00A5122F">
      <w:pPr>
        <w:tabs>
          <w:tab w:val="left" w:pos="2660"/>
        </w:tabs>
        <w:rPr>
          <w:sz w:val="18"/>
          <w:szCs w:val="18"/>
        </w:rPr>
      </w:pPr>
    </w:p>
    <w:sectPr w:rsidR="003E7A85" w:rsidRPr="00A5122F" w:rsidSect="00C5055E">
      <w:pgSz w:w="11906" w:h="16838" w:code="9"/>
      <w:pgMar w:top="851" w:right="720" w:bottom="289" w:left="720" w:header="680" w:footer="992" w:gutter="0"/>
      <w:cols w:space="425"/>
      <w:docGrid w:type="linesAndChars" w:linePitch="288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8894" w14:textId="77777777" w:rsidR="001932EA" w:rsidRDefault="001932EA" w:rsidP="00AF1D12">
      <w:r>
        <w:separator/>
      </w:r>
    </w:p>
  </w:endnote>
  <w:endnote w:type="continuationSeparator" w:id="0">
    <w:p w14:paraId="3220197E" w14:textId="77777777" w:rsidR="001932EA" w:rsidRDefault="001932EA" w:rsidP="00AF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32F5" w14:textId="77777777" w:rsidR="001932EA" w:rsidRDefault="001932EA" w:rsidP="00AF1D12">
      <w:r>
        <w:separator/>
      </w:r>
    </w:p>
  </w:footnote>
  <w:footnote w:type="continuationSeparator" w:id="0">
    <w:p w14:paraId="15ED46FD" w14:textId="77777777" w:rsidR="001932EA" w:rsidRDefault="001932EA" w:rsidP="00AF1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26"/>
    <w:rsid w:val="00026DC8"/>
    <w:rsid w:val="0008747E"/>
    <w:rsid w:val="000A7B0D"/>
    <w:rsid w:val="000F1E6D"/>
    <w:rsid w:val="000F2817"/>
    <w:rsid w:val="00101A09"/>
    <w:rsid w:val="00111A25"/>
    <w:rsid w:val="00130E84"/>
    <w:rsid w:val="00144917"/>
    <w:rsid w:val="0016060A"/>
    <w:rsid w:val="001932EA"/>
    <w:rsid w:val="001D288A"/>
    <w:rsid w:val="001E27F6"/>
    <w:rsid w:val="00217DEA"/>
    <w:rsid w:val="00235417"/>
    <w:rsid w:val="00260609"/>
    <w:rsid w:val="00274339"/>
    <w:rsid w:val="002808E7"/>
    <w:rsid w:val="002B261C"/>
    <w:rsid w:val="002C2021"/>
    <w:rsid w:val="002F522A"/>
    <w:rsid w:val="00304829"/>
    <w:rsid w:val="003A79D1"/>
    <w:rsid w:val="003C0E9E"/>
    <w:rsid w:val="003D58AB"/>
    <w:rsid w:val="003E7A85"/>
    <w:rsid w:val="00421927"/>
    <w:rsid w:val="00424003"/>
    <w:rsid w:val="00441955"/>
    <w:rsid w:val="004464EE"/>
    <w:rsid w:val="004A776C"/>
    <w:rsid w:val="00512D0D"/>
    <w:rsid w:val="00597B26"/>
    <w:rsid w:val="005A3319"/>
    <w:rsid w:val="005B5571"/>
    <w:rsid w:val="005D0029"/>
    <w:rsid w:val="005E4995"/>
    <w:rsid w:val="006008D8"/>
    <w:rsid w:val="00645C2A"/>
    <w:rsid w:val="006A7436"/>
    <w:rsid w:val="006C2A20"/>
    <w:rsid w:val="00782877"/>
    <w:rsid w:val="00782FF2"/>
    <w:rsid w:val="00787E3B"/>
    <w:rsid w:val="008120DA"/>
    <w:rsid w:val="008462B0"/>
    <w:rsid w:val="008A28F7"/>
    <w:rsid w:val="008A4370"/>
    <w:rsid w:val="008C15E2"/>
    <w:rsid w:val="008C2B75"/>
    <w:rsid w:val="008E0487"/>
    <w:rsid w:val="008E4A63"/>
    <w:rsid w:val="008E7C6F"/>
    <w:rsid w:val="00932B44"/>
    <w:rsid w:val="009558D2"/>
    <w:rsid w:val="009A61C2"/>
    <w:rsid w:val="009C0791"/>
    <w:rsid w:val="009C5459"/>
    <w:rsid w:val="009E2C39"/>
    <w:rsid w:val="009E5CA0"/>
    <w:rsid w:val="00A04A83"/>
    <w:rsid w:val="00A308DA"/>
    <w:rsid w:val="00A40104"/>
    <w:rsid w:val="00A5122F"/>
    <w:rsid w:val="00A7201F"/>
    <w:rsid w:val="00AB0FE5"/>
    <w:rsid w:val="00AC4FB7"/>
    <w:rsid w:val="00AE75C1"/>
    <w:rsid w:val="00AF1D12"/>
    <w:rsid w:val="00B5269B"/>
    <w:rsid w:val="00B62606"/>
    <w:rsid w:val="00BA1328"/>
    <w:rsid w:val="00BB53B9"/>
    <w:rsid w:val="00BD52F4"/>
    <w:rsid w:val="00C01D37"/>
    <w:rsid w:val="00C16E9E"/>
    <w:rsid w:val="00C252A3"/>
    <w:rsid w:val="00C4644C"/>
    <w:rsid w:val="00C5055E"/>
    <w:rsid w:val="00C83713"/>
    <w:rsid w:val="00D02610"/>
    <w:rsid w:val="00D15C26"/>
    <w:rsid w:val="00D442FF"/>
    <w:rsid w:val="00D46761"/>
    <w:rsid w:val="00D6393B"/>
    <w:rsid w:val="00DA2D2F"/>
    <w:rsid w:val="00DB68C8"/>
    <w:rsid w:val="00DC2943"/>
    <w:rsid w:val="00DD030D"/>
    <w:rsid w:val="00DE097F"/>
    <w:rsid w:val="00E17D0C"/>
    <w:rsid w:val="00E35C68"/>
    <w:rsid w:val="00E83E8E"/>
    <w:rsid w:val="00EB3A14"/>
    <w:rsid w:val="00EE2A85"/>
    <w:rsid w:val="00EF1797"/>
    <w:rsid w:val="00F17FDC"/>
    <w:rsid w:val="00F25A25"/>
    <w:rsid w:val="00F54EA7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80344"/>
  <w15:chartTrackingRefBased/>
  <w15:docId w15:val="{8F62A1AC-88E2-45DD-82CD-7E43FAC4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D12"/>
  </w:style>
  <w:style w:type="paragraph" w:styleId="a6">
    <w:name w:val="footer"/>
    <w:basedOn w:val="a"/>
    <w:link w:val="a7"/>
    <w:uiPriority w:val="99"/>
    <w:unhideWhenUsed/>
    <w:rsid w:val="00AF1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D12"/>
  </w:style>
  <w:style w:type="character" w:styleId="a8">
    <w:name w:val="Hyperlink"/>
    <w:basedOn w:val="a0"/>
    <w:uiPriority w:val="99"/>
    <w:unhideWhenUsed/>
    <w:rsid w:val="006A7436"/>
    <w:rPr>
      <w:color w:val="CC9900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A743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B3A14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ukushizaidan.jp/203fukushiyougu/k_shiset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yougumoushikomi@fukushizaidan.jp&#65289;&#12288;&#12395;&#12390;&#12362;&#30003;&#12375;&#36796;&#12415;&#12367;&#12384;&#12373;&#12356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0FE1-C53D-4718-92F4-59141DB2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sinzai211</dc:creator>
  <cp:keywords/>
  <dc:description/>
  <cp:lastModifiedBy>sinzai211</cp:lastModifiedBy>
  <cp:revision>35</cp:revision>
  <cp:lastPrinted>2023-10-16T00:02:00Z</cp:lastPrinted>
  <dcterms:created xsi:type="dcterms:W3CDTF">2019-11-15T07:54:00Z</dcterms:created>
  <dcterms:modified xsi:type="dcterms:W3CDTF">2025-09-26T07:20:00Z</dcterms:modified>
</cp:coreProperties>
</file>